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</w:rPr>
        <w:t>××岗位安全责任清单</w:t>
      </w:r>
      <w:bookmarkStart w:id="0" w:name="_GoBack"/>
      <w:bookmarkEnd w:id="0"/>
    </w:p>
    <w:tbl>
      <w:tblPr>
        <w:tblStyle w:val="5"/>
        <w:tblW w:w="1403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6945"/>
        <w:gridCol w:w="1551"/>
        <w:gridCol w:w="2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2694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职责要点</w:t>
            </w:r>
          </w:p>
        </w:tc>
        <w:tc>
          <w:tcPr>
            <w:tcW w:w="694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工作标准</w:t>
            </w:r>
          </w:p>
        </w:tc>
        <w:tc>
          <w:tcPr>
            <w:tcW w:w="1551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工作频次</w:t>
            </w:r>
          </w:p>
        </w:tc>
        <w:tc>
          <w:tcPr>
            <w:tcW w:w="2848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查验内容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2694" w:type="dxa"/>
            <w:vAlign w:val="center"/>
          </w:tcPr>
          <w:p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1、安全生产责任制</w:t>
            </w:r>
          </w:p>
        </w:tc>
        <w:tc>
          <w:tcPr>
            <w:tcW w:w="6945" w:type="dxa"/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认真履行本岗位安全生产职责，对本岗位安全生产负直接责任。</w:t>
            </w:r>
          </w:p>
        </w:tc>
        <w:tc>
          <w:tcPr>
            <w:tcW w:w="155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年度</w:t>
            </w:r>
          </w:p>
        </w:tc>
        <w:tc>
          <w:tcPr>
            <w:tcW w:w="2848" w:type="dxa"/>
            <w:vAlign w:val="center"/>
          </w:tcPr>
          <w:p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相关记录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2694" w:type="dxa"/>
            <w:vAlign w:val="center"/>
          </w:tcPr>
          <w:p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2、安全生产教育培训</w:t>
            </w:r>
          </w:p>
        </w:tc>
        <w:tc>
          <w:tcPr>
            <w:tcW w:w="6945" w:type="dxa"/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参加本单位组织的安全教育培训，掌握与本职工作有关的安全生产知识。</w:t>
            </w:r>
          </w:p>
        </w:tc>
        <w:tc>
          <w:tcPr>
            <w:tcW w:w="155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不定期</w:t>
            </w:r>
          </w:p>
        </w:tc>
        <w:tc>
          <w:tcPr>
            <w:tcW w:w="2848" w:type="dxa"/>
            <w:vAlign w:val="center"/>
          </w:tcPr>
          <w:p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相关记录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2694" w:type="dxa"/>
            <w:vAlign w:val="center"/>
          </w:tcPr>
          <w:p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3、安全生产检查、隐患排查治理工作</w:t>
            </w:r>
          </w:p>
        </w:tc>
        <w:tc>
          <w:tcPr>
            <w:tcW w:w="6945" w:type="dxa"/>
            <w:vAlign w:val="center"/>
          </w:tcPr>
          <w:p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参加本单位组织的安全检查、隐患排查治理工作，发现事故隐患及时处理或报告。</w:t>
            </w:r>
          </w:p>
        </w:tc>
        <w:tc>
          <w:tcPr>
            <w:tcW w:w="155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不定期</w:t>
            </w:r>
          </w:p>
        </w:tc>
        <w:tc>
          <w:tcPr>
            <w:tcW w:w="2848" w:type="dxa"/>
            <w:vAlign w:val="center"/>
          </w:tcPr>
          <w:p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相关记录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2694" w:type="dxa"/>
            <w:vAlign w:val="center"/>
          </w:tcPr>
          <w:p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4、危险源管理</w:t>
            </w:r>
          </w:p>
        </w:tc>
        <w:tc>
          <w:tcPr>
            <w:tcW w:w="6945" w:type="dxa"/>
            <w:vAlign w:val="center"/>
          </w:tcPr>
          <w:p>
            <w:pPr>
              <w:spacing w:line="310" w:lineRule="exact"/>
              <w:rPr>
                <w:rFonts w:hint="eastAsia" w:ascii="宋体" w:hAnsi="宋体"/>
                <w:szCs w:val="21"/>
              </w:rPr>
            </w:pPr>
          </w:p>
          <w:p>
            <w:pPr>
              <w:spacing w:line="31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掌握本岗位危险危害因素及防范措施。</w:t>
            </w:r>
          </w:p>
          <w:p>
            <w:pPr>
              <w:spacing w:line="31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55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不定期</w:t>
            </w:r>
          </w:p>
        </w:tc>
        <w:tc>
          <w:tcPr>
            <w:tcW w:w="2848" w:type="dxa"/>
            <w:vAlign w:val="center"/>
          </w:tcPr>
          <w:p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相关记录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2694" w:type="dxa"/>
            <w:vAlign w:val="center"/>
          </w:tcPr>
          <w:p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5、事故及事故应急管理</w:t>
            </w:r>
          </w:p>
        </w:tc>
        <w:tc>
          <w:tcPr>
            <w:tcW w:w="6945" w:type="dxa"/>
            <w:vAlign w:val="center"/>
          </w:tcPr>
          <w:p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发生事故及时报告，掌握本岗位应急处置措施。</w:t>
            </w:r>
          </w:p>
        </w:tc>
        <w:tc>
          <w:tcPr>
            <w:tcW w:w="155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不定期</w:t>
            </w:r>
          </w:p>
        </w:tc>
        <w:tc>
          <w:tcPr>
            <w:tcW w:w="2848" w:type="dxa"/>
            <w:vAlign w:val="center"/>
          </w:tcPr>
          <w:p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相关记录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694" w:type="dxa"/>
            <w:vAlign w:val="center"/>
          </w:tcPr>
          <w:p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6、其他安全工作</w:t>
            </w:r>
          </w:p>
        </w:tc>
        <w:tc>
          <w:tcPr>
            <w:tcW w:w="6945" w:type="dxa"/>
            <w:vAlign w:val="center"/>
          </w:tcPr>
          <w:p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参与公司组织的各项安全活动，提出安全生产合理化建议。</w:t>
            </w:r>
          </w:p>
        </w:tc>
        <w:tc>
          <w:tcPr>
            <w:tcW w:w="155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不定期</w:t>
            </w:r>
          </w:p>
        </w:tc>
        <w:tc>
          <w:tcPr>
            <w:tcW w:w="2848" w:type="dxa"/>
            <w:vAlign w:val="center"/>
          </w:tcPr>
          <w:p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相关记录</w:t>
            </w:r>
          </w:p>
        </w:tc>
      </w:tr>
    </w:tbl>
    <w:p>
      <w:pPr>
        <w:rPr>
          <w:szCs w:val="21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309DC"/>
    <w:rsid w:val="00000A86"/>
    <w:rsid w:val="0002579D"/>
    <w:rsid w:val="000309DC"/>
    <w:rsid w:val="000651BA"/>
    <w:rsid w:val="0006565B"/>
    <w:rsid w:val="00070293"/>
    <w:rsid w:val="00072E91"/>
    <w:rsid w:val="0008002A"/>
    <w:rsid w:val="00084D46"/>
    <w:rsid w:val="00094860"/>
    <w:rsid w:val="000A6451"/>
    <w:rsid w:val="000B09EF"/>
    <w:rsid w:val="000B1336"/>
    <w:rsid w:val="000C05E0"/>
    <w:rsid w:val="000E3497"/>
    <w:rsid w:val="000E6490"/>
    <w:rsid w:val="000F7383"/>
    <w:rsid w:val="001011A3"/>
    <w:rsid w:val="0010559C"/>
    <w:rsid w:val="0011067A"/>
    <w:rsid w:val="00114075"/>
    <w:rsid w:val="00120622"/>
    <w:rsid w:val="0015236B"/>
    <w:rsid w:val="001864C4"/>
    <w:rsid w:val="00186C86"/>
    <w:rsid w:val="00197C3C"/>
    <w:rsid w:val="001A1DB9"/>
    <w:rsid w:val="001C1BB1"/>
    <w:rsid w:val="001C264B"/>
    <w:rsid w:val="001C5410"/>
    <w:rsid w:val="001D13DB"/>
    <w:rsid w:val="001F61DD"/>
    <w:rsid w:val="00203F06"/>
    <w:rsid w:val="00211C82"/>
    <w:rsid w:val="002208BF"/>
    <w:rsid w:val="00231260"/>
    <w:rsid w:val="002402AA"/>
    <w:rsid w:val="00240F07"/>
    <w:rsid w:val="002536BF"/>
    <w:rsid w:val="0027542F"/>
    <w:rsid w:val="002941AA"/>
    <w:rsid w:val="00294D15"/>
    <w:rsid w:val="002B6743"/>
    <w:rsid w:val="002B73D5"/>
    <w:rsid w:val="002D24D1"/>
    <w:rsid w:val="002F4E8B"/>
    <w:rsid w:val="00306571"/>
    <w:rsid w:val="00306DC6"/>
    <w:rsid w:val="0031725C"/>
    <w:rsid w:val="00342563"/>
    <w:rsid w:val="0035416E"/>
    <w:rsid w:val="003704A1"/>
    <w:rsid w:val="00375ACB"/>
    <w:rsid w:val="003A3623"/>
    <w:rsid w:val="003B2063"/>
    <w:rsid w:val="003B4B4D"/>
    <w:rsid w:val="003B6C27"/>
    <w:rsid w:val="003C136D"/>
    <w:rsid w:val="003C334D"/>
    <w:rsid w:val="003E0D45"/>
    <w:rsid w:val="003F6C3D"/>
    <w:rsid w:val="00400D50"/>
    <w:rsid w:val="004077C4"/>
    <w:rsid w:val="00411E44"/>
    <w:rsid w:val="00412B26"/>
    <w:rsid w:val="00416665"/>
    <w:rsid w:val="00426F3C"/>
    <w:rsid w:val="004553CC"/>
    <w:rsid w:val="00482160"/>
    <w:rsid w:val="00496F27"/>
    <w:rsid w:val="004C0E75"/>
    <w:rsid w:val="004C394E"/>
    <w:rsid w:val="004D348D"/>
    <w:rsid w:val="004D721A"/>
    <w:rsid w:val="004E64B5"/>
    <w:rsid w:val="004F059A"/>
    <w:rsid w:val="00500DB2"/>
    <w:rsid w:val="00520696"/>
    <w:rsid w:val="005241D8"/>
    <w:rsid w:val="0052449A"/>
    <w:rsid w:val="00526C27"/>
    <w:rsid w:val="0053276B"/>
    <w:rsid w:val="00545F0B"/>
    <w:rsid w:val="0055074B"/>
    <w:rsid w:val="00550FDE"/>
    <w:rsid w:val="00556CAB"/>
    <w:rsid w:val="00561B01"/>
    <w:rsid w:val="005A1564"/>
    <w:rsid w:val="005B074E"/>
    <w:rsid w:val="005B407C"/>
    <w:rsid w:val="005C4F2C"/>
    <w:rsid w:val="005E42C7"/>
    <w:rsid w:val="005F0F8A"/>
    <w:rsid w:val="005F4FE7"/>
    <w:rsid w:val="00610538"/>
    <w:rsid w:val="0062001C"/>
    <w:rsid w:val="006422A7"/>
    <w:rsid w:val="00647E51"/>
    <w:rsid w:val="00653994"/>
    <w:rsid w:val="00675447"/>
    <w:rsid w:val="006A31D5"/>
    <w:rsid w:val="006A7B46"/>
    <w:rsid w:val="006D0857"/>
    <w:rsid w:val="006F4196"/>
    <w:rsid w:val="00700973"/>
    <w:rsid w:val="00714EF5"/>
    <w:rsid w:val="007367B5"/>
    <w:rsid w:val="00752E49"/>
    <w:rsid w:val="00755007"/>
    <w:rsid w:val="0078641C"/>
    <w:rsid w:val="007A1186"/>
    <w:rsid w:val="007B3443"/>
    <w:rsid w:val="007B407A"/>
    <w:rsid w:val="007D6304"/>
    <w:rsid w:val="007E25E8"/>
    <w:rsid w:val="007E5DC4"/>
    <w:rsid w:val="007E6FFE"/>
    <w:rsid w:val="008018B7"/>
    <w:rsid w:val="0080284E"/>
    <w:rsid w:val="00815337"/>
    <w:rsid w:val="00833CFA"/>
    <w:rsid w:val="00841AF4"/>
    <w:rsid w:val="00842EE3"/>
    <w:rsid w:val="00843805"/>
    <w:rsid w:val="00860553"/>
    <w:rsid w:val="00860A0C"/>
    <w:rsid w:val="00865AC6"/>
    <w:rsid w:val="00867794"/>
    <w:rsid w:val="00883CE2"/>
    <w:rsid w:val="00885487"/>
    <w:rsid w:val="00885EE8"/>
    <w:rsid w:val="00892AF7"/>
    <w:rsid w:val="008A0571"/>
    <w:rsid w:val="008A1D5C"/>
    <w:rsid w:val="008B2488"/>
    <w:rsid w:val="008D43FD"/>
    <w:rsid w:val="008E4A91"/>
    <w:rsid w:val="008F3A86"/>
    <w:rsid w:val="008F7271"/>
    <w:rsid w:val="008F759B"/>
    <w:rsid w:val="0090068B"/>
    <w:rsid w:val="0090355B"/>
    <w:rsid w:val="00905C81"/>
    <w:rsid w:val="0091279D"/>
    <w:rsid w:val="00935E6A"/>
    <w:rsid w:val="00946E09"/>
    <w:rsid w:val="00957AAB"/>
    <w:rsid w:val="009778A3"/>
    <w:rsid w:val="00983C47"/>
    <w:rsid w:val="00983FCF"/>
    <w:rsid w:val="0098667C"/>
    <w:rsid w:val="009900F0"/>
    <w:rsid w:val="00993039"/>
    <w:rsid w:val="00993494"/>
    <w:rsid w:val="009A1A2C"/>
    <w:rsid w:val="009B5FAA"/>
    <w:rsid w:val="009E443F"/>
    <w:rsid w:val="009E7582"/>
    <w:rsid w:val="009E78A6"/>
    <w:rsid w:val="009F3866"/>
    <w:rsid w:val="00A002A7"/>
    <w:rsid w:val="00A1240D"/>
    <w:rsid w:val="00A12A64"/>
    <w:rsid w:val="00A152D9"/>
    <w:rsid w:val="00A27B5D"/>
    <w:rsid w:val="00A53DD1"/>
    <w:rsid w:val="00A717B0"/>
    <w:rsid w:val="00A77CE4"/>
    <w:rsid w:val="00A92425"/>
    <w:rsid w:val="00AA3017"/>
    <w:rsid w:val="00AA6C19"/>
    <w:rsid w:val="00AB0E15"/>
    <w:rsid w:val="00AB1009"/>
    <w:rsid w:val="00AB1134"/>
    <w:rsid w:val="00AD2ED7"/>
    <w:rsid w:val="00AD7E12"/>
    <w:rsid w:val="00AE14D7"/>
    <w:rsid w:val="00AE3866"/>
    <w:rsid w:val="00B007B0"/>
    <w:rsid w:val="00B20866"/>
    <w:rsid w:val="00B30A1E"/>
    <w:rsid w:val="00B42BB5"/>
    <w:rsid w:val="00B57DAF"/>
    <w:rsid w:val="00B70BAE"/>
    <w:rsid w:val="00B90B52"/>
    <w:rsid w:val="00B92737"/>
    <w:rsid w:val="00BB416C"/>
    <w:rsid w:val="00BB4A97"/>
    <w:rsid w:val="00BE12BB"/>
    <w:rsid w:val="00BE7D27"/>
    <w:rsid w:val="00BF2E75"/>
    <w:rsid w:val="00C00276"/>
    <w:rsid w:val="00C04E8E"/>
    <w:rsid w:val="00C205C4"/>
    <w:rsid w:val="00C3175B"/>
    <w:rsid w:val="00C35C1F"/>
    <w:rsid w:val="00C360A2"/>
    <w:rsid w:val="00C37AE5"/>
    <w:rsid w:val="00C65D8B"/>
    <w:rsid w:val="00C665B0"/>
    <w:rsid w:val="00C91835"/>
    <w:rsid w:val="00CA7D5F"/>
    <w:rsid w:val="00CB5BA3"/>
    <w:rsid w:val="00CC2564"/>
    <w:rsid w:val="00CE140C"/>
    <w:rsid w:val="00D1092D"/>
    <w:rsid w:val="00D1143D"/>
    <w:rsid w:val="00D22AD0"/>
    <w:rsid w:val="00D256A7"/>
    <w:rsid w:val="00D27AAA"/>
    <w:rsid w:val="00D530F2"/>
    <w:rsid w:val="00D6484C"/>
    <w:rsid w:val="00D67B5C"/>
    <w:rsid w:val="00D965AC"/>
    <w:rsid w:val="00D979AD"/>
    <w:rsid w:val="00DB5B35"/>
    <w:rsid w:val="00DC7039"/>
    <w:rsid w:val="00DD04FE"/>
    <w:rsid w:val="00DD2521"/>
    <w:rsid w:val="00DD7F65"/>
    <w:rsid w:val="00DF6735"/>
    <w:rsid w:val="00E013CF"/>
    <w:rsid w:val="00E0219C"/>
    <w:rsid w:val="00E110FE"/>
    <w:rsid w:val="00E14DB1"/>
    <w:rsid w:val="00E40D7C"/>
    <w:rsid w:val="00E54284"/>
    <w:rsid w:val="00E637A5"/>
    <w:rsid w:val="00E72605"/>
    <w:rsid w:val="00E82620"/>
    <w:rsid w:val="00E913E6"/>
    <w:rsid w:val="00E93093"/>
    <w:rsid w:val="00E93D11"/>
    <w:rsid w:val="00E95666"/>
    <w:rsid w:val="00EA3883"/>
    <w:rsid w:val="00EB7803"/>
    <w:rsid w:val="00ED35A1"/>
    <w:rsid w:val="00F2010D"/>
    <w:rsid w:val="00F40B7F"/>
    <w:rsid w:val="00F64A6D"/>
    <w:rsid w:val="00F6675C"/>
    <w:rsid w:val="00F67198"/>
    <w:rsid w:val="00F77F92"/>
    <w:rsid w:val="00F86BD7"/>
    <w:rsid w:val="00FC40EF"/>
    <w:rsid w:val="00FD645D"/>
    <w:rsid w:val="015C57A6"/>
    <w:rsid w:val="08A455C8"/>
    <w:rsid w:val="0A313A34"/>
    <w:rsid w:val="0CDC61AB"/>
    <w:rsid w:val="120D7717"/>
    <w:rsid w:val="1D73022B"/>
    <w:rsid w:val="2434368D"/>
    <w:rsid w:val="2AD463CA"/>
    <w:rsid w:val="2D341B86"/>
    <w:rsid w:val="30BD1DD3"/>
    <w:rsid w:val="35D3206A"/>
    <w:rsid w:val="36914B83"/>
    <w:rsid w:val="49136F0C"/>
    <w:rsid w:val="5B460515"/>
    <w:rsid w:val="5B5E3D8E"/>
    <w:rsid w:val="5B7E0538"/>
    <w:rsid w:val="5D031320"/>
    <w:rsid w:val="6DAF16B4"/>
    <w:rsid w:val="6DC56BB3"/>
    <w:rsid w:val="6F81736B"/>
    <w:rsid w:val="72822CF9"/>
    <w:rsid w:val="75C07FB3"/>
    <w:rsid w:val="76EC5056"/>
    <w:rsid w:val="79AD754E"/>
    <w:rsid w:val="7B4C249F"/>
    <w:rsid w:val="7BF67D8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49</Words>
  <Characters>283</Characters>
  <Lines>2</Lines>
  <Paragraphs>1</Paragraphs>
  <ScaleCrop>false</ScaleCrop>
  <LinksUpToDate>false</LinksUpToDate>
  <CharactersWithSpaces>331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2016-09-12T01:31:00Z</dcterms:created>
  <dc:creator>易兴旺</dc:creator>
  <cp:lastModifiedBy>Administrator</cp:lastModifiedBy>
  <dcterms:modified xsi:type="dcterms:W3CDTF">2017-03-30T01:16:26Z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